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99" w:rsidRDefault="006A0E7A" w:rsidP="00743499">
      <w:pPr>
        <w:spacing w:before="100" w:beforeAutospacing="1" w:after="100" w:afterAutospacing="1" w:line="240" w:lineRule="auto"/>
        <w:rPr>
          <w:rFonts w:ascii="Segoe Print" w:eastAsia="Gungsuh" w:hAnsi="Segoe Print"/>
          <w:color w:val="00B050"/>
          <w:sz w:val="28"/>
          <w:szCs w:val="28"/>
        </w:rPr>
      </w:pPr>
      <w:r>
        <w:rPr>
          <w:rFonts w:ascii="Segoe Print" w:eastAsia="Gungsuh" w:hAnsi="Segoe Print"/>
          <w:color w:val="00B050"/>
          <w:sz w:val="28"/>
          <w:szCs w:val="28"/>
        </w:rPr>
        <w:t>Summary #</w:t>
      </w:r>
      <w:r w:rsidR="003E686C">
        <w:rPr>
          <w:rFonts w:ascii="Segoe Print" w:eastAsia="Gungsuh" w:hAnsi="Segoe Print"/>
          <w:color w:val="00B050"/>
          <w:sz w:val="28"/>
          <w:szCs w:val="28"/>
        </w:rPr>
        <w:t>10</w:t>
      </w:r>
    </w:p>
    <w:p w:rsidR="00743499" w:rsidRPr="00933A14" w:rsidRDefault="00743499" w:rsidP="00743499">
      <w:pPr>
        <w:numPr>
          <w:ilvl w:val="0"/>
          <w:numId w:val="1"/>
        </w:numPr>
        <w:spacing w:before="100" w:beforeAutospacing="1" w:after="100" w:afterAutospacing="1" w:line="240" w:lineRule="auto"/>
        <w:rPr>
          <w:rFonts w:ascii="Segoe Print" w:eastAsia="Gungsuh" w:hAnsi="Segoe Print"/>
          <w:color w:val="00B050"/>
          <w:sz w:val="28"/>
          <w:szCs w:val="28"/>
        </w:rPr>
      </w:pPr>
      <w:r w:rsidRPr="00933A14">
        <w:rPr>
          <w:rFonts w:ascii="Segoe Print" w:eastAsia="Gungsuh" w:hAnsi="Segoe Print"/>
          <w:color w:val="00B050"/>
          <w:sz w:val="28"/>
          <w:szCs w:val="28"/>
        </w:rPr>
        <w:t>Name of session.</w:t>
      </w:r>
    </w:p>
    <w:p w:rsidR="00743499" w:rsidRPr="00093597" w:rsidRDefault="00A60688" w:rsidP="00743499">
      <w:pPr>
        <w:spacing w:before="100" w:beforeAutospacing="1" w:after="100" w:afterAutospacing="1" w:line="240" w:lineRule="auto"/>
        <w:ind w:firstLine="360"/>
        <w:rPr>
          <w:rFonts w:asciiTheme="minorHAnsi" w:eastAsia="Gungsuh" w:hAnsiTheme="minorHAnsi"/>
          <w:sz w:val="24"/>
          <w:szCs w:val="24"/>
        </w:rPr>
      </w:pPr>
      <w:r>
        <w:rPr>
          <w:rFonts w:asciiTheme="minorHAnsi" w:eastAsia="Gungsuh" w:hAnsiTheme="minorHAnsi"/>
          <w:sz w:val="24"/>
          <w:szCs w:val="24"/>
        </w:rPr>
        <w:t>Backchannels in the Classroom</w:t>
      </w:r>
    </w:p>
    <w:p w:rsidR="00743499" w:rsidRPr="00623E64" w:rsidRDefault="00743499" w:rsidP="00743499">
      <w:pPr>
        <w:numPr>
          <w:ilvl w:val="0"/>
          <w:numId w:val="1"/>
        </w:numPr>
        <w:spacing w:before="100" w:beforeAutospacing="1" w:after="100" w:afterAutospacing="1" w:line="240" w:lineRule="auto"/>
        <w:rPr>
          <w:rFonts w:ascii="Segoe Print" w:eastAsia="Gungsuh" w:hAnsi="Segoe Print"/>
          <w:color w:val="00B050"/>
          <w:sz w:val="28"/>
          <w:szCs w:val="28"/>
        </w:rPr>
      </w:pPr>
      <w:r w:rsidRPr="00623E64">
        <w:rPr>
          <w:rFonts w:ascii="Segoe Print" w:eastAsia="Gungsuh" w:hAnsi="Segoe Print"/>
          <w:color w:val="00B050"/>
          <w:sz w:val="28"/>
          <w:szCs w:val="28"/>
        </w:rPr>
        <w:t>Conference year and strand.</w:t>
      </w:r>
    </w:p>
    <w:p w:rsidR="00743499" w:rsidRPr="00093597" w:rsidRDefault="00E67922" w:rsidP="00743499">
      <w:pPr>
        <w:spacing w:before="100" w:beforeAutospacing="1" w:after="100" w:afterAutospacing="1" w:line="240" w:lineRule="auto"/>
        <w:ind w:firstLine="360"/>
        <w:rPr>
          <w:rFonts w:asciiTheme="minorHAnsi" w:eastAsia="Gungsuh" w:hAnsiTheme="minorHAnsi"/>
          <w:sz w:val="24"/>
          <w:szCs w:val="24"/>
        </w:rPr>
      </w:pPr>
      <w:r>
        <w:rPr>
          <w:rFonts w:asciiTheme="minorHAnsi" w:eastAsia="Gungsuh" w:hAnsiTheme="minorHAnsi"/>
          <w:sz w:val="24"/>
          <w:szCs w:val="24"/>
        </w:rPr>
        <w:t>2008</w:t>
      </w:r>
      <w:r w:rsidR="00743499" w:rsidRPr="00093597">
        <w:rPr>
          <w:rFonts w:asciiTheme="minorHAnsi" w:eastAsia="Gungsuh" w:hAnsiTheme="minorHAnsi"/>
          <w:sz w:val="24"/>
          <w:szCs w:val="24"/>
        </w:rPr>
        <w:t xml:space="preserve"> –</w:t>
      </w:r>
      <w:r w:rsidR="00DA1FA8">
        <w:rPr>
          <w:rFonts w:asciiTheme="minorHAnsi" w:eastAsia="Gungsuh" w:hAnsiTheme="minorHAnsi"/>
          <w:sz w:val="24"/>
          <w:szCs w:val="24"/>
        </w:rPr>
        <w:t>Kicking it up a Notch</w:t>
      </w:r>
    </w:p>
    <w:p w:rsidR="00743499" w:rsidRPr="00623E64" w:rsidRDefault="00743499" w:rsidP="00743499">
      <w:pPr>
        <w:numPr>
          <w:ilvl w:val="0"/>
          <w:numId w:val="1"/>
        </w:numPr>
        <w:spacing w:before="100" w:beforeAutospacing="1" w:after="100" w:afterAutospacing="1" w:line="240" w:lineRule="auto"/>
        <w:rPr>
          <w:rFonts w:ascii="Segoe Print" w:eastAsia="Gungsuh" w:hAnsi="Segoe Print"/>
          <w:color w:val="00B050"/>
          <w:sz w:val="28"/>
          <w:szCs w:val="28"/>
        </w:rPr>
      </w:pPr>
      <w:r w:rsidRPr="00623E64">
        <w:rPr>
          <w:rFonts w:ascii="Segoe Print" w:eastAsia="Gungsuh" w:hAnsi="Segoe Print"/>
          <w:color w:val="00B050"/>
          <w:sz w:val="28"/>
          <w:szCs w:val="28"/>
        </w:rPr>
        <w:t>URL of session.</w:t>
      </w:r>
    </w:p>
    <w:p w:rsidR="00743499" w:rsidRPr="00093597" w:rsidRDefault="00743499" w:rsidP="00743499">
      <w:pPr>
        <w:spacing w:before="100" w:beforeAutospacing="1" w:after="100" w:afterAutospacing="1" w:line="240" w:lineRule="auto"/>
        <w:ind w:firstLine="360"/>
        <w:rPr>
          <w:rFonts w:asciiTheme="minorHAnsi" w:eastAsia="Gungsuh" w:hAnsiTheme="minorHAnsi"/>
          <w:sz w:val="24"/>
          <w:szCs w:val="24"/>
        </w:rPr>
      </w:pPr>
      <w:r w:rsidRPr="00093597">
        <w:rPr>
          <w:rFonts w:asciiTheme="minorHAnsi" w:eastAsia="Gungsuh" w:hAnsiTheme="minorHAnsi"/>
          <w:sz w:val="24"/>
          <w:szCs w:val="24"/>
        </w:rPr>
        <w:t>http://k12onlineconference.org/?p=</w:t>
      </w:r>
      <w:r w:rsidR="00A60688">
        <w:rPr>
          <w:rFonts w:asciiTheme="minorHAnsi" w:eastAsia="Gungsuh" w:hAnsiTheme="minorHAnsi"/>
          <w:sz w:val="24"/>
          <w:szCs w:val="24"/>
        </w:rPr>
        <w:t>330</w:t>
      </w:r>
    </w:p>
    <w:p w:rsidR="00743499" w:rsidRDefault="00743499" w:rsidP="00743499">
      <w:pPr>
        <w:numPr>
          <w:ilvl w:val="0"/>
          <w:numId w:val="1"/>
        </w:numPr>
        <w:spacing w:before="100" w:beforeAutospacing="1" w:after="100" w:afterAutospacing="1" w:line="240" w:lineRule="auto"/>
        <w:rPr>
          <w:rFonts w:ascii="Segoe Print" w:eastAsia="Gungsuh" w:hAnsi="Segoe Print"/>
          <w:color w:val="00B050"/>
          <w:sz w:val="28"/>
          <w:szCs w:val="28"/>
        </w:rPr>
      </w:pPr>
      <w:r w:rsidRPr="00623E64">
        <w:rPr>
          <w:rFonts w:ascii="Segoe Print" w:eastAsia="Gungsuh" w:hAnsi="Segoe Print"/>
          <w:color w:val="00B050"/>
          <w:sz w:val="28"/>
          <w:szCs w:val="28"/>
        </w:rPr>
        <w:t xml:space="preserve">Brief session summary/main points made. </w:t>
      </w:r>
    </w:p>
    <w:p w:rsidR="00317A9D" w:rsidRPr="00CF2356" w:rsidRDefault="00CF2356" w:rsidP="00317A9D">
      <w:pPr>
        <w:ind w:left="360"/>
        <w:rPr>
          <w:i/>
          <w:sz w:val="24"/>
          <w:szCs w:val="24"/>
        </w:rPr>
      </w:pPr>
      <w:proofErr w:type="spellStart"/>
      <w:r>
        <w:rPr>
          <w:sz w:val="24"/>
          <w:szCs w:val="24"/>
        </w:rPr>
        <w:t>Backchanneling</w:t>
      </w:r>
      <w:proofErr w:type="spellEnd"/>
      <w:r>
        <w:rPr>
          <w:sz w:val="24"/>
          <w:szCs w:val="24"/>
        </w:rPr>
        <w:t xml:space="preserve"> is basically a way to have </w:t>
      </w:r>
      <w:r w:rsidR="00616C15">
        <w:rPr>
          <w:sz w:val="24"/>
          <w:szCs w:val="24"/>
        </w:rPr>
        <w:t>students’</w:t>
      </w:r>
      <w:r>
        <w:rPr>
          <w:sz w:val="24"/>
          <w:szCs w:val="24"/>
        </w:rPr>
        <w:t xml:space="preserve"> blog and respond alongside a classroom task. It encourages active participation and conversation while a live presentation is going on in the classroom. </w:t>
      </w:r>
    </w:p>
    <w:p w:rsidR="00743499" w:rsidRDefault="00743499" w:rsidP="00743499">
      <w:pPr>
        <w:numPr>
          <w:ilvl w:val="0"/>
          <w:numId w:val="1"/>
        </w:numPr>
        <w:spacing w:before="100" w:beforeAutospacing="1" w:after="100" w:afterAutospacing="1" w:line="240" w:lineRule="auto"/>
        <w:rPr>
          <w:rFonts w:ascii="Segoe Print" w:eastAsia="Gungsuh" w:hAnsi="Segoe Print"/>
          <w:color w:val="00B050"/>
          <w:sz w:val="28"/>
          <w:szCs w:val="28"/>
        </w:rPr>
      </w:pPr>
      <w:r w:rsidRPr="00623E64">
        <w:rPr>
          <w:rFonts w:ascii="Segoe Print" w:eastAsia="Gungsuh" w:hAnsi="Segoe Print"/>
          <w:color w:val="00B050"/>
          <w:sz w:val="28"/>
          <w:szCs w:val="28"/>
        </w:rPr>
        <w:t>Questions and/or ideas for further exploration.</w:t>
      </w:r>
    </w:p>
    <w:p w:rsidR="00743499" w:rsidRPr="001C5D24" w:rsidRDefault="00CF2356" w:rsidP="00743499">
      <w:pPr>
        <w:spacing w:before="100" w:beforeAutospacing="1" w:after="100" w:afterAutospacing="1" w:line="240" w:lineRule="auto"/>
        <w:ind w:left="360"/>
        <w:rPr>
          <w:rFonts w:asciiTheme="minorHAnsi" w:eastAsia="Gungsuh" w:hAnsiTheme="minorHAnsi"/>
          <w:sz w:val="24"/>
          <w:szCs w:val="24"/>
        </w:rPr>
      </w:pPr>
      <w:proofErr w:type="spellStart"/>
      <w:r>
        <w:rPr>
          <w:rFonts w:asciiTheme="minorHAnsi" w:eastAsia="Gungsuh" w:hAnsiTheme="minorHAnsi"/>
          <w:sz w:val="24"/>
          <w:szCs w:val="24"/>
        </w:rPr>
        <w:t>Backchanneling</w:t>
      </w:r>
      <w:proofErr w:type="spellEnd"/>
      <w:r>
        <w:rPr>
          <w:rFonts w:asciiTheme="minorHAnsi" w:eastAsia="Gungsuh" w:hAnsiTheme="minorHAnsi"/>
          <w:sz w:val="24"/>
          <w:szCs w:val="24"/>
        </w:rPr>
        <w:t xml:space="preserve"> will give a voice to the shy and quiet kids in the classroom. It gives them a voice that they may otherwise not use. One of the best things about </w:t>
      </w:r>
      <w:proofErr w:type="spellStart"/>
      <w:r>
        <w:rPr>
          <w:rFonts w:asciiTheme="minorHAnsi" w:eastAsia="Gungsuh" w:hAnsiTheme="minorHAnsi"/>
          <w:sz w:val="24"/>
          <w:szCs w:val="24"/>
        </w:rPr>
        <w:t>backchanneling</w:t>
      </w:r>
      <w:proofErr w:type="spellEnd"/>
      <w:r>
        <w:rPr>
          <w:rFonts w:asciiTheme="minorHAnsi" w:eastAsia="Gungsuh" w:hAnsiTheme="minorHAnsi"/>
          <w:sz w:val="24"/>
          <w:szCs w:val="24"/>
        </w:rPr>
        <w:t xml:space="preserve"> is that it allows students to interact as things are presented instead of waiting until later to respond. There are countless uses for this in the classroom. Teachers can also explore the use </w:t>
      </w:r>
      <w:proofErr w:type="gramStart"/>
      <w:r>
        <w:rPr>
          <w:rFonts w:asciiTheme="minorHAnsi" w:eastAsia="Gungsuh" w:hAnsiTheme="minorHAnsi"/>
          <w:sz w:val="24"/>
          <w:szCs w:val="24"/>
        </w:rPr>
        <w:t xml:space="preserve">of  </w:t>
      </w:r>
      <w:proofErr w:type="spellStart"/>
      <w:r>
        <w:rPr>
          <w:rFonts w:asciiTheme="minorHAnsi" w:eastAsia="Gungsuh" w:hAnsiTheme="minorHAnsi"/>
          <w:sz w:val="24"/>
          <w:szCs w:val="24"/>
        </w:rPr>
        <w:t>backchanneling</w:t>
      </w:r>
      <w:proofErr w:type="spellEnd"/>
      <w:proofErr w:type="gramEnd"/>
      <w:r>
        <w:rPr>
          <w:rFonts w:asciiTheme="minorHAnsi" w:eastAsia="Gungsuh" w:hAnsiTheme="minorHAnsi"/>
          <w:sz w:val="24"/>
          <w:szCs w:val="24"/>
        </w:rPr>
        <w:t xml:space="preserve"> alongside Skype, as only some students can talk </w:t>
      </w:r>
      <w:r w:rsidR="00B77C30">
        <w:rPr>
          <w:rFonts w:asciiTheme="minorHAnsi" w:eastAsia="Gungsuh" w:hAnsiTheme="minorHAnsi"/>
          <w:sz w:val="24"/>
          <w:szCs w:val="24"/>
        </w:rPr>
        <w:t xml:space="preserve">on Skype </w:t>
      </w:r>
      <w:r>
        <w:rPr>
          <w:rFonts w:asciiTheme="minorHAnsi" w:eastAsia="Gungsuh" w:hAnsiTheme="minorHAnsi"/>
          <w:sz w:val="24"/>
          <w:szCs w:val="24"/>
        </w:rPr>
        <w:t xml:space="preserve">at one time, but </w:t>
      </w:r>
      <w:proofErr w:type="spellStart"/>
      <w:r>
        <w:rPr>
          <w:rFonts w:asciiTheme="minorHAnsi" w:eastAsia="Gungsuh" w:hAnsiTheme="minorHAnsi"/>
          <w:sz w:val="24"/>
          <w:szCs w:val="24"/>
        </w:rPr>
        <w:t>backchanneling</w:t>
      </w:r>
      <w:proofErr w:type="spellEnd"/>
      <w:r>
        <w:rPr>
          <w:rFonts w:asciiTheme="minorHAnsi" w:eastAsia="Gungsuh" w:hAnsiTheme="minorHAnsi"/>
          <w:sz w:val="24"/>
          <w:szCs w:val="24"/>
        </w:rPr>
        <w:t xml:space="preserve"> would keep all students engaged. </w:t>
      </w:r>
    </w:p>
    <w:p w:rsidR="00743499" w:rsidRPr="00623E64" w:rsidRDefault="00743499" w:rsidP="00743499">
      <w:pPr>
        <w:numPr>
          <w:ilvl w:val="0"/>
          <w:numId w:val="1"/>
        </w:numPr>
        <w:spacing w:before="100" w:beforeAutospacing="1" w:after="100" w:afterAutospacing="1" w:line="240" w:lineRule="auto"/>
        <w:rPr>
          <w:rFonts w:ascii="Segoe Print" w:eastAsia="Gungsuh" w:hAnsi="Segoe Print"/>
          <w:color w:val="00B050"/>
          <w:sz w:val="28"/>
          <w:szCs w:val="28"/>
        </w:rPr>
      </w:pPr>
      <w:r w:rsidRPr="00623E64">
        <w:rPr>
          <w:rFonts w:ascii="Segoe Print" w:eastAsia="Gungsuh" w:hAnsi="Segoe Print"/>
          <w:color w:val="00B050"/>
          <w:sz w:val="28"/>
          <w:szCs w:val="28"/>
        </w:rPr>
        <w:t xml:space="preserve">What </w:t>
      </w:r>
      <w:r w:rsidR="00805C43">
        <w:rPr>
          <w:rFonts w:ascii="Segoe Print" w:eastAsia="Gungsuh" w:hAnsi="Segoe Print"/>
          <w:color w:val="00B050"/>
          <w:sz w:val="28"/>
          <w:szCs w:val="28"/>
        </w:rPr>
        <w:t>was</w:t>
      </w:r>
      <w:r w:rsidRPr="00623E64">
        <w:rPr>
          <w:rFonts w:ascii="Segoe Print" w:eastAsia="Gungsuh" w:hAnsi="Segoe Print"/>
          <w:color w:val="00B050"/>
          <w:sz w:val="28"/>
          <w:szCs w:val="28"/>
        </w:rPr>
        <w:t xml:space="preserve"> gain</w:t>
      </w:r>
      <w:r w:rsidR="00805C43">
        <w:rPr>
          <w:rFonts w:ascii="Segoe Print" w:eastAsia="Gungsuh" w:hAnsi="Segoe Print"/>
          <w:color w:val="00B050"/>
          <w:sz w:val="28"/>
          <w:szCs w:val="28"/>
        </w:rPr>
        <w:t>ed</w:t>
      </w:r>
      <w:r w:rsidRPr="00623E64">
        <w:rPr>
          <w:rFonts w:ascii="Segoe Print" w:eastAsia="Gungsuh" w:hAnsi="Segoe Print"/>
          <w:color w:val="00B050"/>
          <w:sz w:val="28"/>
          <w:szCs w:val="28"/>
        </w:rPr>
        <w:t xml:space="preserve"> from the session in terms of personal professional development? </w:t>
      </w:r>
    </w:p>
    <w:p w:rsidR="00BA46D7" w:rsidRPr="00815CED" w:rsidRDefault="00CF2356" w:rsidP="00815CED">
      <w:pPr>
        <w:ind w:left="360"/>
        <w:jc w:val="both"/>
        <w:rPr>
          <w:i/>
          <w:sz w:val="24"/>
          <w:szCs w:val="24"/>
        </w:rPr>
      </w:pPr>
      <w:r>
        <w:rPr>
          <w:sz w:val="24"/>
          <w:szCs w:val="24"/>
        </w:rPr>
        <w:t xml:space="preserve">A new tool for my repertoire was gained in </w:t>
      </w:r>
      <w:proofErr w:type="spellStart"/>
      <w:r>
        <w:rPr>
          <w:sz w:val="24"/>
          <w:szCs w:val="24"/>
        </w:rPr>
        <w:t>backchanneling</w:t>
      </w:r>
      <w:proofErr w:type="spellEnd"/>
      <w:r>
        <w:rPr>
          <w:sz w:val="24"/>
          <w:szCs w:val="24"/>
        </w:rPr>
        <w:t>.</w:t>
      </w:r>
      <w:r w:rsidR="00342CD8">
        <w:rPr>
          <w:sz w:val="24"/>
          <w:szCs w:val="24"/>
        </w:rPr>
        <w:t xml:space="preserve"> Students will be more apt to pay attention when they know they will be called on to comment or so that they will have something to comment. </w:t>
      </w:r>
      <w:r w:rsidR="00BA46D7" w:rsidRPr="00C83B1D">
        <w:rPr>
          <w:sz w:val="24"/>
          <w:szCs w:val="24"/>
        </w:rPr>
        <w:t xml:space="preserve"> </w:t>
      </w:r>
      <w:r w:rsidR="00815CED">
        <w:rPr>
          <w:sz w:val="24"/>
          <w:szCs w:val="24"/>
        </w:rPr>
        <w:t xml:space="preserve">I have also gained knowledge of the websites chatmaker.net, chatzy.com, coveritlive.com, and backnoise.com to utilize in the classroom. </w:t>
      </w:r>
    </w:p>
    <w:p w:rsidR="00743499" w:rsidRDefault="00743499" w:rsidP="00743499">
      <w:pPr>
        <w:pStyle w:val="ListParagraph"/>
        <w:ind w:left="360"/>
      </w:pPr>
    </w:p>
    <w:p w:rsidR="00805C43" w:rsidRPr="0029300A" w:rsidRDefault="0029300A" w:rsidP="0029300A">
      <w:pPr>
        <w:spacing w:before="100" w:beforeAutospacing="1" w:after="100" w:afterAutospacing="1" w:line="240" w:lineRule="auto"/>
        <w:ind w:left="360" w:hanging="360"/>
        <w:rPr>
          <w:sz w:val="24"/>
          <w:szCs w:val="24"/>
        </w:rPr>
      </w:pPr>
      <w:r>
        <w:rPr>
          <w:rFonts w:ascii="Segoe Print" w:eastAsia="Gungsuh" w:hAnsi="Segoe Print"/>
          <w:color w:val="00B050"/>
          <w:sz w:val="28"/>
          <w:szCs w:val="28"/>
        </w:rPr>
        <w:lastRenderedPageBreak/>
        <w:t xml:space="preserve">7. </w:t>
      </w:r>
      <w:r w:rsidR="00743499" w:rsidRPr="0029300A">
        <w:rPr>
          <w:rFonts w:ascii="Segoe Print" w:eastAsia="Gungsuh" w:hAnsi="Segoe Print"/>
          <w:color w:val="00B050"/>
          <w:sz w:val="28"/>
          <w:szCs w:val="28"/>
        </w:rPr>
        <w:t xml:space="preserve">How will </w:t>
      </w:r>
      <w:r w:rsidR="00805C43" w:rsidRPr="0029300A">
        <w:rPr>
          <w:rFonts w:ascii="Segoe Print" w:eastAsia="Gungsuh" w:hAnsi="Segoe Print"/>
          <w:color w:val="00B050"/>
          <w:sz w:val="28"/>
          <w:szCs w:val="28"/>
        </w:rPr>
        <w:t xml:space="preserve">this be applied </w:t>
      </w:r>
      <w:r w:rsidR="00805C43" w:rsidRPr="0029300A">
        <w:rPr>
          <w:rFonts w:ascii="Segoe Print" w:hAnsi="Segoe Print" w:cs="Arial"/>
          <w:color w:val="00B050"/>
          <w:sz w:val="28"/>
          <w:szCs w:val="28"/>
        </w:rPr>
        <w:t>to my professional situation (plus at least three ideas for applying these tools or concepts to support teaching and learning)?</w:t>
      </w:r>
    </w:p>
    <w:p w:rsidR="00954D91" w:rsidRPr="00805C43" w:rsidRDefault="00815CED" w:rsidP="00805C43">
      <w:pPr>
        <w:spacing w:before="100" w:beforeAutospacing="1" w:after="100" w:afterAutospacing="1" w:line="240" w:lineRule="auto"/>
        <w:ind w:left="360"/>
        <w:rPr>
          <w:sz w:val="24"/>
          <w:szCs w:val="24"/>
        </w:rPr>
      </w:pPr>
      <w:r>
        <w:rPr>
          <w:sz w:val="24"/>
          <w:szCs w:val="24"/>
        </w:rPr>
        <w:t xml:space="preserve">It would be neat to use this </w:t>
      </w:r>
      <w:proofErr w:type="spellStart"/>
      <w:r>
        <w:rPr>
          <w:sz w:val="24"/>
          <w:szCs w:val="24"/>
        </w:rPr>
        <w:t>backchanneling</w:t>
      </w:r>
      <w:proofErr w:type="spellEnd"/>
      <w:r>
        <w:rPr>
          <w:sz w:val="24"/>
          <w:szCs w:val="24"/>
        </w:rPr>
        <w:t xml:space="preserve"> tool to have students debate with one another on classroom topics. Also, it can be used as an assessment tool for teachers, as well as simple everyday discussion. Overall I have learned a handy new tool in </w:t>
      </w:r>
      <w:proofErr w:type="spellStart"/>
      <w:r>
        <w:rPr>
          <w:sz w:val="24"/>
          <w:szCs w:val="24"/>
        </w:rPr>
        <w:t>backchanneling</w:t>
      </w:r>
      <w:proofErr w:type="spellEnd"/>
      <w:r>
        <w:rPr>
          <w:sz w:val="24"/>
          <w:szCs w:val="24"/>
        </w:rPr>
        <w:t xml:space="preserve">. </w:t>
      </w:r>
    </w:p>
    <w:sectPr w:rsidR="00954D91" w:rsidRPr="00805C43" w:rsidSect="007435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B1DD0"/>
    <w:multiLevelType w:val="multilevel"/>
    <w:tmpl w:val="1D0E1038"/>
    <w:lvl w:ilvl="0">
      <w:start w:val="1"/>
      <w:numFmt w:val="decimal"/>
      <w:lvlText w:val="%1."/>
      <w:lvlJc w:val="left"/>
      <w:pPr>
        <w:tabs>
          <w:tab w:val="num" w:pos="360"/>
        </w:tabs>
        <w:ind w:left="360" w:hanging="360"/>
      </w:pPr>
    </w:lvl>
    <w:lvl w:ilvl="1">
      <w:start w:val="2"/>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210D19B7"/>
    <w:multiLevelType w:val="hybridMultilevel"/>
    <w:tmpl w:val="26FE21C2"/>
    <w:lvl w:ilvl="0" w:tplc="25604332">
      <w:start w:val="8"/>
      <w:numFmt w:val="decimal"/>
      <w:lvlText w:val="%1."/>
      <w:lvlJc w:val="left"/>
      <w:pPr>
        <w:ind w:left="720" w:hanging="360"/>
      </w:pPr>
      <w:rPr>
        <w:rFonts w:ascii="Segoe Print" w:eastAsia="Gungsuh" w:hAnsi="Segoe Print" w:hint="default"/>
        <w:color w:val="00B05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3602A7"/>
    <w:multiLevelType w:val="hybridMultilevel"/>
    <w:tmpl w:val="B10C8E34"/>
    <w:lvl w:ilvl="0" w:tplc="AAF4E19C">
      <w:start w:val="8"/>
      <w:numFmt w:val="decimal"/>
      <w:lvlText w:val="%1."/>
      <w:lvlJc w:val="left"/>
      <w:pPr>
        <w:ind w:left="720" w:hanging="360"/>
      </w:pPr>
      <w:rPr>
        <w:rFonts w:ascii="Segoe Print" w:eastAsia="Gungsuh" w:hAnsi="Segoe Print" w:hint="default"/>
        <w:color w:val="00B05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43499"/>
    <w:rsid w:val="00093597"/>
    <w:rsid w:val="00095061"/>
    <w:rsid w:val="001349A7"/>
    <w:rsid w:val="001A22A3"/>
    <w:rsid w:val="001B77F3"/>
    <w:rsid w:val="001C5D24"/>
    <w:rsid w:val="001D406D"/>
    <w:rsid w:val="00240909"/>
    <w:rsid w:val="0029300A"/>
    <w:rsid w:val="002C04AF"/>
    <w:rsid w:val="002C56D4"/>
    <w:rsid w:val="002D7649"/>
    <w:rsid w:val="00317A9D"/>
    <w:rsid w:val="00342CD8"/>
    <w:rsid w:val="003E686C"/>
    <w:rsid w:val="004162B3"/>
    <w:rsid w:val="005036AA"/>
    <w:rsid w:val="005E0F37"/>
    <w:rsid w:val="00616C15"/>
    <w:rsid w:val="0064617F"/>
    <w:rsid w:val="006A0E7A"/>
    <w:rsid w:val="006E75E6"/>
    <w:rsid w:val="00743499"/>
    <w:rsid w:val="007435BB"/>
    <w:rsid w:val="00805C43"/>
    <w:rsid w:val="00815CED"/>
    <w:rsid w:val="00954D91"/>
    <w:rsid w:val="00A132AD"/>
    <w:rsid w:val="00A60688"/>
    <w:rsid w:val="00A87F2F"/>
    <w:rsid w:val="00B44E08"/>
    <w:rsid w:val="00B77C30"/>
    <w:rsid w:val="00BA46D7"/>
    <w:rsid w:val="00C77017"/>
    <w:rsid w:val="00C83B1D"/>
    <w:rsid w:val="00CF2356"/>
    <w:rsid w:val="00D30275"/>
    <w:rsid w:val="00DA1FA8"/>
    <w:rsid w:val="00E67922"/>
    <w:rsid w:val="00F2332A"/>
    <w:rsid w:val="00F31A1A"/>
    <w:rsid w:val="00F66A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49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499"/>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7299F-5B19-4826-ACA4-CD63C427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271</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Sandi</dc:creator>
  <cp:lastModifiedBy>Sandi</cp:lastModifiedBy>
  <cp:revision>13</cp:revision>
  <dcterms:created xsi:type="dcterms:W3CDTF">2010-03-14T17:17:00Z</dcterms:created>
  <dcterms:modified xsi:type="dcterms:W3CDTF">2010-03-16T03:15:00Z</dcterms:modified>
</cp:coreProperties>
</file>